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E66034" w:rsidTr="00050DA7">
        <w:tc>
          <w:tcPr>
            <w:tcW w:w="4428" w:type="dxa"/>
          </w:tcPr>
          <w:p w:rsidR="000348ED" w:rsidRPr="006E0711" w:rsidRDefault="005D05AC" w:rsidP="001A654A">
            <w:pPr>
              <w:tabs>
                <w:tab w:val="left" w:pos="851"/>
              </w:tabs>
              <w:rPr>
                <w:rFonts w:ascii="Calibri" w:hAnsi="Calibri"/>
              </w:rPr>
            </w:pPr>
            <w:bookmarkStart w:id="0" w:name="_GoBack"/>
            <w:bookmarkEnd w:id="0"/>
            <w:r w:rsidRPr="006E0711">
              <w:rPr>
                <w:rFonts w:ascii="Calibri" w:hAnsi="Calibri"/>
              </w:rPr>
              <w:t>From:</w:t>
            </w:r>
            <w:r w:rsidRPr="006E0711">
              <w:rPr>
                <w:rFonts w:ascii="Calibri" w:hAnsi="Calibri"/>
              </w:rPr>
              <w:tab/>
            </w:r>
            <w:r w:rsidR="006E0711">
              <w:rPr>
                <w:rFonts w:ascii="Calibri" w:hAnsi="Calibri"/>
              </w:rPr>
              <w:t>ENAV</w:t>
            </w:r>
            <w:r w:rsidR="00CA04AF" w:rsidRPr="006E0711">
              <w:rPr>
                <w:rFonts w:ascii="Calibri" w:hAnsi="Calibri"/>
              </w:rPr>
              <w:t xml:space="preserve"> </w:t>
            </w:r>
            <w:r w:rsidRPr="006E0711">
              <w:rPr>
                <w:rFonts w:ascii="Calibri" w:hAnsi="Calibri"/>
              </w:rPr>
              <w:t>C</w:t>
            </w:r>
            <w:r w:rsidR="00050DA7" w:rsidRPr="006E0711">
              <w:rPr>
                <w:rFonts w:ascii="Calibri" w:hAnsi="Calibri"/>
              </w:rPr>
              <w:t>ommittee</w:t>
            </w:r>
          </w:p>
        </w:tc>
        <w:tc>
          <w:tcPr>
            <w:tcW w:w="5461" w:type="dxa"/>
          </w:tcPr>
          <w:p w:rsidR="000348ED" w:rsidRPr="00E66034" w:rsidRDefault="00FF0E5D" w:rsidP="00FF0E5D">
            <w:pPr>
              <w:jc w:val="right"/>
              <w:rPr>
                <w:rFonts w:ascii="Calibri" w:hAnsi="Calibri"/>
                <w:highlight w:val="yellow"/>
              </w:rPr>
            </w:pPr>
            <w:r>
              <w:rPr>
                <w:rFonts w:ascii="Calibri" w:hAnsi="Calibri"/>
              </w:rPr>
              <w:t xml:space="preserve">ENAV WG3 intersessional </w:t>
            </w:r>
            <w:r w:rsidRPr="00FF0E5D">
              <w:rPr>
                <w:rFonts w:ascii="Calibri" w:hAnsi="Calibri"/>
              </w:rPr>
              <w:t>Jan2018-ESTEC-output05</w:t>
            </w:r>
          </w:p>
        </w:tc>
      </w:tr>
      <w:tr w:rsidR="000348ED" w:rsidRPr="00E66034" w:rsidTr="00050DA7">
        <w:tc>
          <w:tcPr>
            <w:tcW w:w="4428" w:type="dxa"/>
          </w:tcPr>
          <w:p w:rsidR="000348ED" w:rsidRPr="006E0711" w:rsidRDefault="005D05AC" w:rsidP="005D05AC">
            <w:pPr>
              <w:tabs>
                <w:tab w:val="left" w:pos="851"/>
              </w:tabs>
              <w:rPr>
                <w:rFonts w:ascii="Calibri" w:hAnsi="Calibri"/>
              </w:rPr>
            </w:pPr>
            <w:r w:rsidRPr="006E0711">
              <w:rPr>
                <w:rFonts w:ascii="Calibri" w:hAnsi="Calibri"/>
              </w:rPr>
              <w:t>To:</w:t>
            </w:r>
            <w:r w:rsidRPr="006E0711">
              <w:rPr>
                <w:rFonts w:ascii="Calibri" w:hAnsi="Calibri"/>
              </w:rPr>
              <w:tab/>
            </w:r>
            <w:r w:rsidR="006E0711">
              <w:rPr>
                <w:rFonts w:ascii="Calibri" w:hAnsi="Calibri"/>
              </w:rPr>
              <w:t>ENG</w:t>
            </w:r>
            <w:r w:rsidR="00CA04AF" w:rsidRPr="006E0711">
              <w:rPr>
                <w:rFonts w:ascii="Calibri" w:hAnsi="Calibri"/>
              </w:rPr>
              <w:t xml:space="preserve"> </w:t>
            </w:r>
            <w:r w:rsidR="00902AA4" w:rsidRPr="006E0711">
              <w:rPr>
                <w:rFonts w:ascii="Calibri" w:hAnsi="Calibri"/>
              </w:rPr>
              <w:t>Committee</w:t>
            </w:r>
          </w:p>
        </w:tc>
        <w:tc>
          <w:tcPr>
            <w:tcW w:w="5461" w:type="dxa"/>
          </w:tcPr>
          <w:p w:rsidR="000348ED" w:rsidRPr="00E66034" w:rsidRDefault="00FF0E5D" w:rsidP="001A654A">
            <w:pPr>
              <w:jc w:val="right"/>
              <w:rPr>
                <w:rFonts w:ascii="Calibri" w:hAnsi="Calibri"/>
              </w:rPr>
            </w:pPr>
            <w:r>
              <w:rPr>
                <w:rFonts w:ascii="Calibri" w:hAnsi="Calibri"/>
              </w:rPr>
              <w:t>19 January 2018</w:t>
            </w:r>
          </w:p>
        </w:tc>
      </w:tr>
    </w:tbl>
    <w:p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rsidR="000348ED" w:rsidRPr="00E66034" w:rsidRDefault="00B20C5F" w:rsidP="005D05AC">
      <w:pPr>
        <w:pStyle w:val="Title"/>
        <w:spacing w:after="120"/>
        <w:rPr>
          <w:rFonts w:ascii="Calibri" w:hAnsi="Calibri"/>
          <w:color w:val="00558C"/>
        </w:rPr>
      </w:pPr>
      <w:r w:rsidRPr="00B20C5F">
        <w:rPr>
          <w:rFonts w:ascii="Calibri" w:hAnsi="Calibri"/>
          <w:color w:val="00558C"/>
        </w:rPr>
        <w:t>“Is R-Mode the VDES Killer Application?”</w:t>
      </w:r>
    </w:p>
    <w:p w:rsidR="0064435F" w:rsidRPr="00E66034" w:rsidRDefault="0064435F" w:rsidP="00E66034">
      <w:pPr>
        <w:pStyle w:val="Heading1"/>
      </w:pPr>
      <w:r w:rsidRPr="00E66034">
        <w:t>Introduction</w:t>
      </w:r>
    </w:p>
    <w:p w:rsidR="00B8247E" w:rsidRPr="00E66034" w:rsidRDefault="0003190B" w:rsidP="00E66034">
      <w:pPr>
        <w:pStyle w:val="BodyText"/>
      </w:pPr>
      <w:r>
        <w:t>The ENAV Committee requests the advice of the ENG Committee in relation to R-Mode using VDES.</w:t>
      </w:r>
    </w:p>
    <w:p w:rsidR="00902AA4" w:rsidRPr="00E66034" w:rsidRDefault="0003190B" w:rsidP="00E66034">
      <w:pPr>
        <w:pStyle w:val="Heading1"/>
      </w:pPr>
      <w:r>
        <w:t>Discussion</w:t>
      </w:r>
    </w:p>
    <w:p w:rsidR="0003190B" w:rsidRPr="006C5B31" w:rsidRDefault="0003190B" w:rsidP="0003190B">
      <w:pPr>
        <w:spacing w:after="120"/>
        <w:rPr>
          <w:rFonts w:ascii="Calibri" w:hAnsi="Calibri"/>
          <w:b/>
        </w:rPr>
      </w:pPr>
      <w:r>
        <w:rPr>
          <w:rFonts w:ascii="Calibri" w:hAnsi="Calibri"/>
        </w:rPr>
        <w:t>ENAV-</w:t>
      </w:r>
      <w:r w:rsidRPr="006C5B31">
        <w:rPr>
          <w:rFonts w:ascii="Calibri" w:hAnsi="Calibri"/>
        </w:rPr>
        <w:t>WG3</w:t>
      </w:r>
      <w:r>
        <w:rPr>
          <w:rFonts w:ascii="Calibri" w:hAnsi="Calibri"/>
        </w:rPr>
        <w:t xml:space="preserve"> (now WG2 in the Work Period 2018-2022)</w:t>
      </w:r>
      <w:r w:rsidRPr="006C5B31">
        <w:rPr>
          <w:rFonts w:ascii="Calibri" w:hAnsi="Calibri"/>
        </w:rPr>
        <w:t xml:space="preserve"> acknowledges the receipt of the PNT document regarding R-Mode using VDES applicatio</w:t>
      </w:r>
      <w:r>
        <w:rPr>
          <w:rFonts w:ascii="Calibri" w:hAnsi="Calibri"/>
        </w:rPr>
        <w:t>n</w:t>
      </w:r>
      <w:r w:rsidRPr="006C5B31">
        <w:rPr>
          <w:rFonts w:ascii="Calibri" w:hAnsi="Calibri"/>
        </w:rPr>
        <w:t>.</w:t>
      </w:r>
    </w:p>
    <w:p w:rsidR="0003190B" w:rsidRPr="006C5B31" w:rsidRDefault="0003190B" w:rsidP="0003190B">
      <w:pPr>
        <w:spacing w:after="120"/>
        <w:rPr>
          <w:rFonts w:ascii="Calibri" w:hAnsi="Calibri"/>
        </w:rPr>
      </w:pPr>
      <w:r>
        <w:rPr>
          <w:rFonts w:ascii="Calibri" w:hAnsi="Calibri"/>
        </w:rPr>
        <w:t xml:space="preserve">The </w:t>
      </w:r>
      <w:r w:rsidR="006E0711">
        <w:rPr>
          <w:rFonts w:ascii="Calibri" w:hAnsi="Calibri"/>
        </w:rPr>
        <w:t xml:space="preserve">ENAV </w:t>
      </w:r>
      <w:r>
        <w:rPr>
          <w:rFonts w:ascii="Calibri" w:hAnsi="Calibri"/>
        </w:rPr>
        <w:t>WG</w:t>
      </w:r>
      <w:r w:rsidRPr="006C5B31">
        <w:rPr>
          <w:rFonts w:ascii="Calibri" w:hAnsi="Calibri"/>
        </w:rPr>
        <w:t xml:space="preserve"> discussed the document during their meeting in January 2018. </w:t>
      </w:r>
    </w:p>
    <w:p w:rsidR="0003190B" w:rsidRPr="006C5B31" w:rsidRDefault="0003190B" w:rsidP="0003190B">
      <w:pPr>
        <w:spacing w:after="120"/>
        <w:rPr>
          <w:rFonts w:ascii="Calibri" w:hAnsi="Calibri"/>
        </w:rPr>
      </w:pPr>
      <w:r>
        <w:rPr>
          <w:rFonts w:ascii="Calibri" w:hAnsi="Calibri"/>
        </w:rPr>
        <w:t>The WG</w:t>
      </w:r>
      <w:r w:rsidRPr="006C5B31">
        <w:rPr>
          <w:rFonts w:ascii="Calibri" w:hAnsi="Calibri"/>
        </w:rPr>
        <w:t xml:space="preserve"> raised several clarification points regarding expectations on VDES base station with R-Mode capability and these are:</w:t>
      </w:r>
    </w:p>
    <w:p w:rsidR="0003190B" w:rsidRPr="006C5B31" w:rsidRDefault="0003190B" w:rsidP="0003190B">
      <w:pPr>
        <w:pStyle w:val="ListParagraph"/>
        <w:numPr>
          <w:ilvl w:val="0"/>
          <w:numId w:val="24"/>
        </w:numPr>
        <w:overflowPunct w:val="0"/>
        <w:autoSpaceDE w:val="0"/>
        <w:autoSpaceDN w:val="0"/>
        <w:adjustRightInd w:val="0"/>
        <w:spacing w:after="120"/>
        <w:rPr>
          <w:rFonts w:ascii="Calibri" w:hAnsi="Calibri"/>
        </w:rPr>
      </w:pPr>
      <w:r w:rsidRPr="006C5B31">
        <w:rPr>
          <w:rFonts w:ascii="Calibri" w:hAnsi="Calibri"/>
        </w:rPr>
        <w:t>What are the expected requirements in available a) data rate, b) access bandwidth, c) packet size and data structure and d) at which update rate for the communication?</w:t>
      </w:r>
    </w:p>
    <w:p w:rsidR="0003190B" w:rsidRPr="006C5B31" w:rsidRDefault="0003190B" w:rsidP="0003190B">
      <w:pPr>
        <w:pStyle w:val="ListParagraph"/>
        <w:numPr>
          <w:ilvl w:val="0"/>
          <w:numId w:val="24"/>
        </w:numPr>
        <w:overflowPunct w:val="0"/>
        <w:autoSpaceDE w:val="0"/>
        <w:autoSpaceDN w:val="0"/>
        <w:adjustRightInd w:val="0"/>
        <w:spacing w:after="120"/>
        <w:rPr>
          <w:rFonts w:ascii="Calibri" w:hAnsi="Calibri"/>
        </w:rPr>
      </w:pPr>
      <w:r w:rsidRPr="006C5B31">
        <w:rPr>
          <w:rFonts w:ascii="Calibri" w:hAnsi="Calibri"/>
        </w:rPr>
        <w:t>There were concerns raised as the VDE channels are currently allocated by ITU Radio Regulations as mobile service and not for radionavigation service</w:t>
      </w:r>
    </w:p>
    <w:p w:rsidR="0003190B" w:rsidRPr="006C5B31" w:rsidRDefault="0003190B" w:rsidP="0003190B">
      <w:pPr>
        <w:pStyle w:val="ListParagraph"/>
        <w:numPr>
          <w:ilvl w:val="0"/>
          <w:numId w:val="24"/>
        </w:numPr>
        <w:overflowPunct w:val="0"/>
        <w:autoSpaceDE w:val="0"/>
        <w:autoSpaceDN w:val="0"/>
        <w:adjustRightInd w:val="0"/>
        <w:spacing w:after="120"/>
        <w:rPr>
          <w:rFonts w:ascii="Calibri" w:hAnsi="Calibri"/>
        </w:rPr>
      </w:pPr>
      <w:r w:rsidRPr="006C5B31">
        <w:rPr>
          <w:rFonts w:ascii="Calibri" w:hAnsi="Calibri"/>
        </w:rPr>
        <w:t>What are the requirements on the slot transmission accuracy / transmission timing jitter of the clock at the base station and what will be the overall impact on the jitter between the different clocks?</w:t>
      </w:r>
    </w:p>
    <w:p w:rsidR="0003190B" w:rsidRPr="006C5B31" w:rsidRDefault="0003190B" w:rsidP="0003190B">
      <w:pPr>
        <w:pStyle w:val="ListParagraph"/>
        <w:numPr>
          <w:ilvl w:val="0"/>
          <w:numId w:val="24"/>
        </w:numPr>
        <w:overflowPunct w:val="0"/>
        <w:autoSpaceDE w:val="0"/>
        <w:autoSpaceDN w:val="0"/>
        <w:adjustRightInd w:val="0"/>
        <w:spacing w:after="120"/>
        <w:rPr>
          <w:rFonts w:ascii="Calibri" w:hAnsi="Calibri"/>
        </w:rPr>
      </w:pPr>
      <w:r w:rsidRPr="006C5B31">
        <w:rPr>
          <w:rFonts w:ascii="Calibri" w:hAnsi="Calibri"/>
        </w:rPr>
        <w:t>In case of spoofing at the base station what is the impact?</w:t>
      </w:r>
    </w:p>
    <w:p w:rsidR="0003190B" w:rsidRDefault="0003190B" w:rsidP="0003190B">
      <w:pPr>
        <w:pStyle w:val="BodyText"/>
        <w:rPr>
          <w:highlight w:val="yellow"/>
        </w:rPr>
      </w:pPr>
      <w:r w:rsidRPr="006C5B31">
        <w:t>In case of spoofing at the mobile station what is the impact on the vessel? Currently VDE assumes it uses the location and timing information is provided by GPS (through the AIS receiver).</w:t>
      </w:r>
    </w:p>
    <w:p w:rsidR="009F5C36" w:rsidRPr="00E66034" w:rsidRDefault="00AA76C0" w:rsidP="00E66034">
      <w:pPr>
        <w:pStyle w:val="Heading1"/>
      </w:pPr>
      <w:r w:rsidRPr="00E66034">
        <w:t>Action requested</w:t>
      </w:r>
    </w:p>
    <w:p w:rsidR="004C220D" w:rsidRPr="00E66034" w:rsidRDefault="0003190B" w:rsidP="00E66034">
      <w:pPr>
        <w:pStyle w:val="BodyText"/>
      </w:pPr>
      <w:r>
        <w:t xml:space="preserve">The </w:t>
      </w:r>
      <w:r w:rsidR="006E0711">
        <w:t>C</w:t>
      </w:r>
      <w:r w:rsidR="00902AA4" w:rsidRPr="0003190B">
        <w:t xml:space="preserve">ommittee </w:t>
      </w:r>
      <w:r w:rsidR="00902AA4" w:rsidRPr="00E66034">
        <w:t>is requested to</w:t>
      </w:r>
      <w:r>
        <w:t xml:space="preserve"> </w:t>
      </w:r>
      <w:r w:rsidRPr="0003190B">
        <w:t>provide clarifications, potentially by a conference call</w:t>
      </w:r>
      <w:r w:rsidR="006E0711">
        <w:t>.</w:t>
      </w:r>
    </w:p>
    <w:sectPr w:rsidR="004C220D" w:rsidRPr="00E66034" w:rsidSect="005D05AC">
      <w:headerReference w:type="even" r:id="rId7"/>
      <w:headerReference w:type="default" r:id="rId8"/>
      <w:footerReference w:type="even" r:id="rId9"/>
      <w:footerReference w:type="default" r:id="rId10"/>
      <w:headerReference w:type="first" r:id="rId11"/>
      <w:footerReference w:type="firs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B34" w:rsidRDefault="00B84B34" w:rsidP="00002906">
      <w:r>
        <w:separator/>
      </w:r>
    </w:p>
  </w:endnote>
  <w:endnote w:type="continuationSeparator" w:id="0">
    <w:p w:rsidR="00B84B34" w:rsidRDefault="00B84B34"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B9C" w:rsidRDefault="002A2B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906" w:rsidRDefault="00002906">
    <w:pPr>
      <w:pStyle w:val="Footer"/>
    </w:pPr>
    <w:r>
      <w:tab/>
    </w:r>
    <w:r>
      <w:fldChar w:fldCharType="begin"/>
    </w:r>
    <w:r>
      <w:instrText xml:space="preserve"> PAGE   \* MERGEFORMAT </w:instrText>
    </w:r>
    <w:r>
      <w:fldChar w:fldCharType="separate"/>
    </w:r>
    <w:r w:rsidR="002A2B9C">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B9C" w:rsidRDefault="002A2B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B34" w:rsidRDefault="00B84B34" w:rsidP="00002906">
      <w:r>
        <w:separator/>
      </w:r>
    </w:p>
  </w:footnote>
  <w:footnote w:type="continuationSeparator" w:id="0">
    <w:p w:rsidR="00B84B34" w:rsidRDefault="00B84B34"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B9C" w:rsidRDefault="002A2B9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231719" o:spid="_x0000_s2053" type="#_x0000_t136" style="position:absolute;left:0;text-align:left;margin-left:0;margin-top:0;width:620.2pt;height:82.65pt;rotation:315;z-index:-2;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774" w:rsidRDefault="002A2B9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231720" o:spid="_x0000_s2054" type="#_x0000_t136" style="position:absolute;left:0;text-align:left;margin-left:0;margin-top:0;width:620.2pt;height:82.65pt;rotation:315;z-index:-1;mso-position-horizontal:center;mso-position-horizontal-relative:margin;mso-position-vertical:center;mso-position-vertical-relative:margin" o:allowincell="f" fillcolor="silver" stroked="f">
          <v:fill opacity=".5"/>
          <v:textpath style="font-family:&quot;Arial&quot;;font-size:1pt" string="IALA working paper"/>
        </v:shape>
      </w:pict>
    </w:r>
    <w:r w:rsidR="00B84B3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228.45pt;margin-top:-43.7pt;width:59.1pt;height:57.45pt;z-index:1;mso-position-horizontal-relative:margin;mso-position-vertical-relative:margin">
          <v:imagedata r:id="rId1" o:title="IALA_LogoVerti_RGB-1"/>
          <w10:wrap type="square" anchorx="margin" anchory="margin"/>
        </v:shape>
      </w:pict>
    </w:r>
    <w:r w:rsidR="006E0711">
      <w:t>ENG8-11.5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B9C" w:rsidRDefault="002A2B9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231718" o:spid="_x0000_s2052" type="#_x0000_t136" style="position:absolute;left:0;text-align:left;margin-left:0;margin-top:0;width:620.2pt;height:82.65pt;rotation:315;z-index:-3;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39348B1"/>
    <w:multiLevelType w:val="hybridMultilevel"/>
    <w:tmpl w:val="BE80C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4"/>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3"/>
  </w:num>
  <w:num w:numId="18">
    <w:abstractNumId w:val="2"/>
  </w:num>
  <w:num w:numId="19">
    <w:abstractNumId w:val="12"/>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2"/>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3774"/>
    <w:rsid w:val="00002906"/>
    <w:rsid w:val="0003190B"/>
    <w:rsid w:val="00031A92"/>
    <w:rsid w:val="000348ED"/>
    <w:rsid w:val="00036801"/>
    <w:rsid w:val="00050DA7"/>
    <w:rsid w:val="00073774"/>
    <w:rsid w:val="000A5A01"/>
    <w:rsid w:val="00135447"/>
    <w:rsid w:val="00152273"/>
    <w:rsid w:val="001A654A"/>
    <w:rsid w:val="001C74CF"/>
    <w:rsid w:val="002A2B9C"/>
    <w:rsid w:val="003D55DD"/>
    <w:rsid w:val="003E1831"/>
    <w:rsid w:val="00424954"/>
    <w:rsid w:val="004C1386"/>
    <w:rsid w:val="004C220D"/>
    <w:rsid w:val="005D05AC"/>
    <w:rsid w:val="00630F7F"/>
    <w:rsid w:val="0064435F"/>
    <w:rsid w:val="006D470F"/>
    <w:rsid w:val="006E0711"/>
    <w:rsid w:val="00727E88"/>
    <w:rsid w:val="00775878"/>
    <w:rsid w:val="0080092C"/>
    <w:rsid w:val="00841ADB"/>
    <w:rsid w:val="00872453"/>
    <w:rsid w:val="008F13DD"/>
    <w:rsid w:val="00902AA4"/>
    <w:rsid w:val="009F3B6C"/>
    <w:rsid w:val="009F5C36"/>
    <w:rsid w:val="00A27F12"/>
    <w:rsid w:val="00A30579"/>
    <w:rsid w:val="00AA76C0"/>
    <w:rsid w:val="00AB4A8F"/>
    <w:rsid w:val="00AB60A6"/>
    <w:rsid w:val="00B077EC"/>
    <w:rsid w:val="00B15B24"/>
    <w:rsid w:val="00B20C5F"/>
    <w:rsid w:val="00B428DA"/>
    <w:rsid w:val="00B8247E"/>
    <w:rsid w:val="00B84B34"/>
    <w:rsid w:val="00BE56DF"/>
    <w:rsid w:val="00CA04AF"/>
    <w:rsid w:val="00CF3661"/>
    <w:rsid w:val="00E401AE"/>
    <w:rsid w:val="00E66034"/>
    <w:rsid w:val="00E93C9B"/>
    <w:rsid w:val="00EE3F2F"/>
    <w:rsid w:val="00F73F78"/>
    <w:rsid w:val="00FA5842"/>
    <w:rsid w:val="00FA6769"/>
    <w:rsid w:val="00FD03CA"/>
    <w:rsid w:val="00FF0E5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link w:val="Heading2Char"/>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Heading2Char">
    <w:name w:val="Heading 2 Char"/>
    <w:link w:val="Heading2"/>
    <w:rsid w:val="0003190B"/>
    <w:rPr>
      <w:rFonts w:ascii="Calibri" w:eastAsia="MS Mincho" w:hAnsi="Calibri"/>
      <w:b/>
      <w:color w:val="00558C"/>
      <w:kern w:val="28"/>
      <w:sz w:val="22"/>
      <w:lang w:val="en-GB" w:eastAsia="de-DE"/>
    </w:rPr>
  </w:style>
  <w:style w:type="paragraph" w:styleId="ListParagraph">
    <w:name w:val="List Paragraph"/>
    <w:basedOn w:val="Normal"/>
    <w:uiPriority w:val="34"/>
    <w:qFormat/>
    <w:rsid w:val="0003190B"/>
    <w:pPr>
      <w:ind w:left="720"/>
      <w:contextualSpacing/>
    </w:pPr>
    <w:rPr>
      <w:rFonts w:eastAsia="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7</TotalTime>
  <Pages>1</Pages>
  <Words>221</Words>
  <Characters>1262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Seamus Doyle</cp:lastModifiedBy>
  <cp:revision>7</cp:revision>
  <cp:lastPrinted>2006-10-19T10:49:00Z</cp:lastPrinted>
  <dcterms:created xsi:type="dcterms:W3CDTF">2018-09-12T15:42:00Z</dcterms:created>
  <dcterms:modified xsi:type="dcterms:W3CDTF">2018-09-12T16:44:00Z</dcterms:modified>
</cp:coreProperties>
</file>